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sz w:val="28"/>
        </w:rPr>
        <w:t>Дополнительное соглашение</w:t>
      </w:r>
    </w:p>
    <w:p>
      <w:pPr>
        <w:spacing w:after="200"/>
        <w:jc w:val="center"/>
      </w:pPr>
      <w:r>
        <w:rPr>
          <w:rFonts w:ascii="Times New Roman" w:hAnsi="Times New Roman" w:eastAsia="Times New Roman"/>
          <w:i/>
          <w:sz w:val="22"/>
        </w:rPr>
        <w:t>О дополнительных работах, замене материалов, изменении цены и срока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blHeader w:val="true"/>
        </w:trP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Город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[Город]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Дата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[дата]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К договору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от [дата], № [номер]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Заказчик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[ФИО / наименование]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Подрядчик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[ФИО / наименование]</w:t>
            </w:r>
          </w:p>
        </w:tc>
      </w:tr>
    </w:tbl>
    <w:p>
      <w:r>
        <w:t>Стороны договорились внести в основной договор следующие изменения: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blHeader w:val="true"/>
        </w:trP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Основание изменения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[вскрытие дополнительных обстоятельств / изменение задания Заказчика / замена материала / уточнение объема]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Новые или измененные работы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[перечень работ]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Материалы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[что заменяется и на что]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Изменение цены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[увеличить / уменьшить] на [_____ ] руб.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Изменение срока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[новая дата окончания / сдвиг этапа]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Прочие условия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[особые условия]</w:t>
            </w:r>
          </w:p>
        </w:tc>
      </w:tr>
    </w:tbl>
    <w:p>
      <w:r>
        <w:t>Настоящее дополнительное соглашение вступает в силу с момента подписания сторонами и является неотъемлемой частью договора.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blHeader w:val="true"/>
        </w:trP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DEDED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Заказчик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DEDED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Подрядчик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  <w:br/>
              <w:t>________________ / ____________________</w:t>
              <w:br/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  <w:br/>
              <w:t>________________ / ____________________</w:t>
              <w:br/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120" w:before="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